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C53" w:rsidRDefault="00CC0C53" w:rsidP="00CC0C53">
      <w:pPr>
        <w:jc w:val="center"/>
        <w:rPr>
          <w:b/>
          <w:sz w:val="28"/>
          <w:szCs w:val="28"/>
        </w:rPr>
      </w:pPr>
      <w:r>
        <w:rPr>
          <w:b/>
          <w:sz w:val="28"/>
          <w:szCs w:val="28"/>
        </w:rPr>
        <w:t>Совет Кореновского городского поселения</w:t>
      </w:r>
    </w:p>
    <w:p w:rsidR="00CC0C53" w:rsidRDefault="00CC0C53" w:rsidP="00CC0C53">
      <w:pPr>
        <w:jc w:val="center"/>
        <w:rPr>
          <w:b/>
          <w:sz w:val="28"/>
          <w:szCs w:val="28"/>
        </w:rPr>
      </w:pPr>
      <w:r>
        <w:rPr>
          <w:b/>
          <w:sz w:val="28"/>
          <w:szCs w:val="28"/>
        </w:rPr>
        <w:t>Кореновского района</w:t>
      </w:r>
    </w:p>
    <w:p w:rsidR="00CC0C53" w:rsidRDefault="00CC0C53" w:rsidP="00CC0C53">
      <w:pPr>
        <w:jc w:val="center"/>
        <w:rPr>
          <w:b/>
          <w:sz w:val="28"/>
          <w:szCs w:val="28"/>
        </w:rPr>
      </w:pPr>
    </w:p>
    <w:p w:rsidR="00CC0C53" w:rsidRDefault="00CC0C53" w:rsidP="00CC0C53">
      <w:pPr>
        <w:jc w:val="center"/>
        <w:rPr>
          <w:b/>
          <w:sz w:val="32"/>
          <w:szCs w:val="32"/>
        </w:rPr>
      </w:pPr>
      <w:r>
        <w:rPr>
          <w:b/>
          <w:sz w:val="32"/>
          <w:szCs w:val="32"/>
        </w:rPr>
        <w:t>РЕШЕНИЕ</w:t>
      </w:r>
    </w:p>
    <w:p w:rsidR="00CC0C53" w:rsidRDefault="00CC0C53" w:rsidP="00CC0C53">
      <w:pPr>
        <w:jc w:val="center"/>
        <w:rPr>
          <w:b/>
          <w:sz w:val="32"/>
          <w:szCs w:val="32"/>
        </w:rPr>
      </w:pPr>
    </w:p>
    <w:p w:rsidR="00CC0C53" w:rsidRDefault="00CC0C53" w:rsidP="00CC0C53">
      <w:pPr>
        <w:jc w:val="center"/>
        <w:rPr>
          <w:b/>
          <w:sz w:val="32"/>
          <w:szCs w:val="32"/>
        </w:rPr>
      </w:pPr>
    </w:p>
    <w:p w:rsidR="00CC0C53" w:rsidRDefault="00CC0C53" w:rsidP="00CC0C53">
      <w:pPr>
        <w:jc w:val="both"/>
        <w:rPr>
          <w:sz w:val="28"/>
          <w:szCs w:val="28"/>
        </w:rPr>
      </w:pPr>
      <w:r>
        <w:rPr>
          <w:sz w:val="28"/>
          <w:szCs w:val="28"/>
        </w:rPr>
        <w:t xml:space="preserve">04 февраля 2015 года </w:t>
      </w:r>
      <w:r>
        <w:rPr>
          <w:sz w:val="28"/>
          <w:szCs w:val="28"/>
        </w:rPr>
        <w:tab/>
      </w:r>
      <w:r>
        <w:rPr>
          <w:sz w:val="28"/>
          <w:szCs w:val="28"/>
        </w:rPr>
        <w:tab/>
      </w:r>
      <w:r>
        <w:rPr>
          <w:sz w:val="28"/>
          <w:szCs w:val="28"/>
        </w:rPr>
        <w:tab/>
      </w:r>
      <w:r>
        <w:rPr>
          <w:sz w:val="28"/>
          <w:szCs w:val="28"/>
        </w:rPr>
        <w:tab/>
      </w:r>
      <w:r>
        <w:rPr>
          <w:sz w:val="28"/>
          <w:szCs w:val="28"/>
        </w:rPr>
        <w:tab/>
        <w:t xml:space="preserve">                                               № 56</w:t>
      </w:r>
    </w:p>
    <w:p w:rsidR="00CC0C53" w:rsidRDefault="00CC0C53" w:rsidP="00CC0C53">
      <w:pPr>
        <w:jc w:val="center"/>
        <w:rPr>
          <w:sz w:val="22"/>
          <w:szCs w:val="22"/>
        </w:rPr>
      </w:pPr>
      <w:r>
        <w:rPr>
          <w:sz w:val="22"/>
          <w:szCs w:val="22"/>
        </w:rPr>
        <w:t>г. Кореновск</w:t>
      </w:r>
    </w:p>
    <w:p w:rsidR="00CC0C53" w:rsidRDefault="00CC0C53" w:rsidP="00CC0C53">
      <w:pPr>
        <w:jc w:val="center"/>
        <w:rPr>
          <w:sz w:val="22"/>
          <w:szCs w:val="22"/>
        </w:rPr>
      </w:pPr>
    </w:p>
    <w:p w:rsidR="00CC0C53" w:rsidRDefault="00CC0C53" w:rsidP="00CC0C53">
      <w:pPr>
        <w:jc w:val="center"/>
        <w:rPr>
          <w:sz w:val="22"/>
          <w:szCs w:val="22"/>
        </w:rPr>
      </w:pPr>
    </w:p>
    <w:p w:rsidR="00CC0C53" w:rsidRPr="00CC0C53" w:rsidRDefault="00CC0C53" w:rsidP="00CC0C53">
      <w:pPr>
        <w:jc w:val="center"/>
        <w:rPr>
          <w:sz w:val="22"/>
          <w:szCs w:val="22"/>
        </w:rPr>
      </w:pPr>
    </w:p>
    <w:p w:rsidR="00CC0C53" w:rsidRDefault="00CC0C53" w:rsidP="00CC0C53">
      <w:pPr>
        <w:pStyle w:val="a3"/>
        <w:tabs>
          <w:tab w:val="left" w:pos="9540"/>
        </w:tabs>
        <w:spacing w:after="0"/>
        <w:jc w:val="center"/>
        <w:rPr>
          <w:rFonts w:ascii="Times New Roman" w:hAnsi="Times New Roman"/>
          <w:b/>
          <w:sz w:val="28"/>
          <w:szCs w:val="28"/>
        </w:rPr>
      </w:pPr>
      <w:r>
        <w:rPr>
          <w:rFonts w:ascii="Times New Roman" w:hAnsi="Times New Roman"/>
          <w:b/>
          <w:sz w:val="28"/>
          <w:szCs w:val="28"/>
        </w:rPr>
        <w:t>Об утверждении Порядка официального опубликования (обнародования) муниципальных правовых актов Кореновского городского поселения Кореновского района</w:t>
      </w:r>
    </w:p>
    <w:p w:rsidR="00CC0C53" w:rsidRDefault="00CC0C53" w:rsidP="00CC0C53">
      <w:pPr>
        <w:pStyle w:val="a3"/>
        <w:tabs>
          <w:tab w:val="left" w:pos="9540"/>
        </w:tabs>
        <w:spacing w:after="0"/>
        <w:ind w:right="-83"/>
        <w:jc w:val="center"/>
        <w:rPr>
          <w:rFonts w:ascii="Times New Roman" w:hAnsi="Times New Roman"/>
          <w:b/>
          <w:sz w:val="28"/>
          <w:szCs w:val="28"/>
        </w:rPr>
      </w:pPr>
    </w:p>
    <w:p w:rsidR="00CC0C53" w:rsidRDefault="00CC0C53" w:rsidP="00CC0C53">
      <w:pPr>
        <w:pStyle w:val="a3"/>
        <w:tabs>
          <w:tab w:val="left" w:pos="9540"/>
        </w:tabs>
        <w:spacing w:after="0"/>
        <w:ind w:right="-83"/>
        <w:jc w:val="center"/>
        <w:rPr>
          <w:rFonts w:ascii="Times New Roman" w:hAnsi="Times New Roman"/>
          <w:b/>
          <w:sz w:val="28"/>
          <w:szCs w:val="28"/>
        </w:rPr>
      </w:pPr>
    </w:p>
    <w:p w:rsidR="00CC0C53" w:rsidRDefault="00CC0C53" w:rsidP="00CC0C53">
      <w:pPr>
        <w:pStyle w:val="a3"/>
        <w:spacing w:after="0"/>
        <w:ind w:firstLine="709"/>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Кореновского городского поселения Кореновского района с целью обеспечения доведения до сведения граждан, проживающих на территории  Кореновского городского поселения Кореновского района муниципальных правовых актов, затрагивающих права и свободы человека и гражданина, а также иной официальной информации, подлежащей доведению до сведения населения, Совет Кореновского городского поселения Кореновского района р е ш и </w:t>
      </w:r>
      <w:proofErr w:type="gramStart"/>
      <w:r>
        <w:rPr>
          <w:rFonts w:ascii="Times New Roman" w:hAnsi="Times New Roman"/>
          <w:sz w:val="28"/>
          <w:szCs w:val="28"/>
        </w:rPr>
        <w:t>л</w:t>
      </w:r>
      <w:proofErr w:type="gramEnd"/>
      <w:r>
        <w:rPr>
          <w:rFonts w:ascii="Times New Roman" w:hAnsi="Times New Roman"/>
          <w:sz w:val="28"/>
          <w:szCs w:val="28"/>
        </w:rPr>
        <w:t>:</w:t>
      </w:r>
    </w:p>
    <w:p w:rsidR="00CC0C53" w:rsidRDefault="00CC0C53" w:rsidP="00CC0C53">
      <w:pPr>
        <w:pStyle w:val="a3"/>
        <w:spacing w:after="0"/>
        <w:ind w:firstLine="709"/>
        <w:jc w:val="both"/>
        <w:rPr>
          <w:rFonts w:ascii="Times New Roman" w:hAnsi="Times New Roman"/>
          <w:sz w:val="28"/>
          <w:szCs w:val="28"/>
        </w:rPr>
      </w:pPr>
      <w:r>
        <w:rPr>
          <w:rFonts w:ascii="Times New Roman" w:hAnsi="Times New Roman"/>
          <w:sz w:val="28"/>
          <w:szCs w:val="28"/>
        </w:rPr>
        <w:t>1. Утвердить Порядок официального опубликования (обнародования) муниципальных правовых актов Кореновского городского поселения Кореновского района (прилагается).</w:t>
      </w:r>
    </w:p>
    <w:p w:rsidR="00CC0C53" w:rsidRDefault="00CC0C53" w:rsidP="0015047F">
      <w:pPr>
        <w:pStyle w:val="a3"/>
        <w:spacing w:after="0"/>
        <w:ind w:firstLine="709"/>
        <w:jc w:val="both"/>
        <w:rPr>
          <w:rFonts w:ascii="Times New Roman" w:hAnsi="Times New Roman"/>
          <w:sz w:val="28"/>
          <w:szCs w:val="28"/>
        </w:rPr>
      </w:pPr>
      <w:r>
        <w:rPr>
          <w:rFonts w:ascii="Times New Roman" w:hAnsi="Times New Roman"/>
          <w:sz w:val="28"/>
          <w:szCs w:val="28"/>
        </w:rPr>
        <w:t>2. Признать утратившими силу:</w:t>
      </w:r>
    </w:p>
    <w:p w:rsidR="00CC0C53" w:rsidRDefault="00CC0C53" w:rsidP="00CC0C53">
      <w:pPr>
        <w:pStyle w:val="a3"/>
        <w:spacing w:after="0"/>
        <w:ind w:firstLine="709"/>
        <w:jc w:val="both"/>
        <w:rPr>
          <w:rFonts w:ascii="Times New Roman" w:hAnsi="Times New Roman"/>
          <w:sz w:val="28"/>
          <w:szCs w:val="28"/>
        </w:rPr>
      </w:pPr>
      <w:r>
        <w:rPr>
          <w:rFonts w:ascii="Times New Roman" w:hAnsi="Times New Roman"/>
          <w:sz w:val="28"/>
          <w:szCs w:val="28"/>
        </w:rPr>
        <w:t>2.1. Решение Совета Кореновского городского поселения Кореновского района от 5 декабря 2006 года № 124 «Об утверждении порядка официального опубликования (обнародования) муниципальных правовых актов Кореновского городского поселения Кореновского района».</w:t>
      </w:r>
    </w:p>
    <w:p w:rsidR="00CC0C53" w:rsidRDefault="00CC0C53" w:rsidP="00CC0C53">
      <w:pPr>
        <w:pStyle w:val="a3"/>
        <w:spacing w:after="0"/>
        <w:ind w:firstLine="709"/>
        <w:jc w:val="both"/>
        <w:rPr>
          <w:rFonts w:ascii="Times New Roman" w:hAnsi="Times New Roman"/>
          <w:sz w:val="28"/>
          <w:szCs w:val="28"/>
        </w:rPr>
      </w:pPr>
      <w:r>
        <w:rPr>
          <w:rFonts w:ascii="Times New Roman" w:hAnsi="Times New Roman"/>
          <w:sz w:val="28"/>
          <w:szCs w:val="28"/>
        </w:rPr>
        <w:t>2.2. Решение Совета Кореновского городского поселения Кореновского района от 21 декабря 2009 года № 47 «О внесении изменения в решение Совета Кореновского городского поселения Кореновского района от 5 декабря 2006 года № 124 «Об утверждении порядка официального опубликования (обнародования) муниципальных правовых актов Кореновского городского поселения Кореновского района».</w:t>
      </w:r>
    </w:p>
    <w:p w:rsidR="00CC0C53" w:rsidRDefault="00CC0C53" w:rsidP="00CC0C53">
      <w:pPr>
        <w:pStyle w:val="a3"/>
        <w:spacing w:after="0"/>
        <w:ind w:firstLine="709"/>
        <w:jc w:val="both"/>
        <w:rPr>
          <w:rFonts w:ascii="Times New Roman" w:hAnsi="Times New Roman"/>
          <w:sz w:val="28"/>
          <w:szCs w:val="28"/>
        </w:rPr>
      </w:pPr>
      <w:r>
        <w:rPr>
          <w:rFonts w:ascii="Times New Roman" w:hAnsi="Times New Roman"/>
          <w:sz w:val="28"/>
          <w:szCs w:val="28"/>
        </w:rPr>
        <w:t>3. Решение подлежит официальному опубликованию в печатном средстве массовой информации и размещению на официальном сайте Кореновского городского поселения Кореновского района в информационно-телекоммуникационной сети Интернет.</w:t>
      </w:r>
    </w:p>
    <w:p w:rsidR="00CC0C53" w:rsidRDefault="00CC0C53" w:rsidP="00CC0C53">
      <w:pPr>
        <w:pStyle w:val="a3"/>
        <w:spacing w:after="0"/>
        <w:ind w:firstLine="709"/>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выполнением настоящего решения возложить на председателя постоянной комиссии по вопросам правопорядка и законности </w:t>
      </w:r>
      <w:r>
        <w:rPr>
          <w:rFonts w:ascii="Times New Roman" w:hAnsi="Times New Roman"/>
          <w:sz w:val="28"/>
          <w:szCs w:val="28"/>
        </w:rPr>
        <w:lastRenderedPageBreak/>
        <w:t xml:space="preserve">Совета Кореновского городского поселения Кореновского района (Бурдун). </w:t>
      </w:r>
    </w:p>
    <w:p w:rsidR="00CC0C53" w:rsidRDefault="00CC0C53" w:rsidP="00CC0C53">
      <w:pPr>
        <w:pStyle w:val="a3"/>
        <w:spacing w:after="0"/>
        <w:ind w:firstLine="709"/>
        <w:jc w:val="both"/>
        <w:rPr>
          <w:rFonts w:ascii="Times New Roman" w:hAnsi="Times New Roman"/>
          <w:sz w:val="28"/>
          <w:szCs w:val="28"/>
        </w:rPr>
      </w:pPr>
      <w:r>
        <w:rPr>
          <w:rFonts w:ascii="Times New Roman" w:hAnsi="Times New Roman"/>
          <w:sz w:val="28"/>
          <w:szCs w:val="28"/>
        </w:rPr>
        <w:t>5. Настоящее решение вступает в силу после его официального опубликования.</w:t>
      </w:r>
    </w:p>
    <w:p w:rsidR="00CC0C53" w:rsidRDefault="00CC0C53" w:rsidP="00CC0C53">
      <w:pPr>
        <w:pStyle w:val="a3"/>
        <w:spacing w:after="0"/>
        <w:ind w:right="-83" w:firstLine="709"/>
        <w:jc w:val="both"/>
        <w:rPr>
          <w:rFonts w:ascii="Times New Roman" w:hAnsi="Times New Roman"/>
          <w:sz w:val="28"/>
          <w:szCs w:val="28"/>
        </w:rPr>
      </w:pPr>
    </w:p>
    <w:p w:rsidR="00CC0C53" w:rsidRDefault="00CC0C53" w:rsidP="00CC0C53">
      <w:pPr>
        <w:pStyle w:val="a3"/>
        <w:spacing w:after="0"/>
        <w:ind w:firstLine="709"/>
        <w:jc w:val="both"/>
        <w:rPr>
          <w:rFonts w:ascii="Times New Roman" w:hAnsi="Times New Roman"/>
          <w:sz w:val="28"/>
          <w:szCs w:val="28"/>
        </w:rPr>
      </w:pPr>
    </w:p>
    <w:p w:rsidR="00CC0C53" w:rsidRDefault="00CC0C53" w:rsidP="00CC0C53">
      <w:pPr>
        <w:suppressAutoHyphens/>
        <w:autoSpaceDE w:val="0"/>
        <w:autoSpaceDN w:val="0"/>
        <w:adjustRightInd w:val="0"/>
        <w:ind w:firstLine="709"/>
        <w:jc w:val="both"/>
        <w:rPr>
          <w:sz w:val="28"/>
          <w:szCs w:val="28"/>
          <w:lang w:eastAsia="ar-SA"/>
        </w:rPr>
      </w:pPr>
    </w:p>
    <w:tbl>
      <w:tblPr>
        <w:tblW w:w="0" w:type="auto"/>
        <w:tblLook w:val="04A0" w:firstRow="1" w:lastRow="0" w:firstColumn="1" w:lastColumn="0" w:noHBand="0" w:noVBand="1"/>
      </w:tblPr>
      <w:tblGrid>
        <w:gridCol w:w="4927"/>
        <w:gridCol w:w="4819"/>
      </w:tblGrid>
      <w:tr w:rsidR="00CC0C53" w:rsidTr="00CC0C53">
        <w:tc>
          <w:tcPr>
            <w:tcW w:w="4927" w:type="dxa"/>
          </w:tcPr>
          <w:p w:rsidR="00CC0C53" w:rsidRDefault="00CC0C53">
            <w:pPr>
              <w:suppressAutoHyphens/>
              <w:jc w:val="both"/>
              <w:rPr>
                <w:sz w:val="28"/>
                <w:szCs w:val="28"/>
                <w:lang w:eastAsia="ar-SA"/>
              </w:rPr>
            </w:pPr>
            <w:r>
              <w:rPr>
                <w:sz w:val="28"/>
                <w:szCs w:val="28"/>
                <w:lang w:eastAsia="ar-SA"/>
              </w:rPr>
              <w:t xml:space="preserve">Глава </w:t>
            </w:r>
          </w:p>
          <w:p w:rsidR="00CC0C53" w:rsidRDefault="00CC0C53">
            <w:pPr>
              <w:suppressAutoHyphens/>
              <w:jc w:val="both"/>
              <w:rPr>
                <w:sz w:val="28"/>
                <w:szCs w:val="28"/>
                <w:lang w:eastAsia="ar-SA"/>
              </w:rPr>
            </w:pPr>
            <w:r>
              <w:rPr>
                <w:sz w:val="28"/>
                <w:szCs w:val="28"/>
                <w:lang w:eastAsia="ar-SA"/>
              </w:rPr>
              <w:t>Кореновского городского поселения</w:t>
            </w:r>
          </w:p>
          <w:p w:rsidR="00CC0C53" w:rsidRDefault="00CC0C53" w:rsidP="00CC0C53">
            <w:pPr>
              <w:suppressAutoHyphens/>
              <w:jc w:val="both"/>
              <w:rPr>
                <w:sz w:val="28"/>
                <w:szCs w:val="28"/>
                <w:lang w:eastAsia="ar-SA"/>
              </w:rPr>
            </w:pPr>
            <w:r>
              <w:rPr>
                <w:sz w:val="28"/>
                <w:szCs w:val="28"/>
                <w:lang w:eastAsia="ar-SA"/>
              </w:rPr>
              <w:t xml:space="preserve">Кореновского района   </w:t>
            </w:r>
          </w:p>
          <w:p w:rsidR="00CC0C53" w:rsidRDefault="00CC0C53">
            <w:pPr>
              <w:suppressAutoHyphens/>
              <w:ind w:firstLine="709"/>
              <w:jc w:val="both"/>
              <w:rPr>
                <w:sz w:val="28"/>
                <w:szCs w:val="28"/>
                <w:lang w:eastAsia="ar-SA"/>
              </w:rPr>
            </w:pPr>
            <w:r>
              <w:rPr>
                <w:sz w:val="28"/>
                <w:szCs w:val="28"/>
                <w:lang w:eastAsia="ar-SA"/>
              </w:rPr>
              <w:t xml:space="preserve">                                Е.Н.Пергун</w:t>
            </w:r>
          </w:p>
        </w:tc>
        <w:tc>
          <w:tcPr>
            <w:tcW w:w="4819" w:type="dxa"/>
          </w:tcPr>
          <w:p w:rsidR="00CC0C53" w:rsidRDefault="00CC0C53">
            <w:pPr>
              <w:suppressAutoHyphens/>
              <w:jc w:val="both"/>
              <w:rPr>
                <w:sz w:val="28"/>
                <w:szCs w:val="28"/>
                <w:lang w:eastAsia="ar-SA"/>
              </w:rPr>
            </w:pPr>
            <w:r>
              <w:rPr>
                <w:sz w:val="28"/>
                <w:szCs w:val="28"/>
                <w:lang w:eastAsia="ar-SA"/>
              </w:rPr>
              <w:t>Председатель Совета</w:t>
            </w:r>
          </w:p>
          <w:p w:rsidR="00CC0C53" w:rsidRDefault="00CC0C53" w:rsidP="00CC0C53">
            <w:pPr>
              <w:suppressAutoHyphens/>
              <w:jc w:val="both"/>
              <w:rPr>
                <w:sz w:val="28"/>
                <w:szCs w:val="28"/>
                <w:lang w:eastAsia="ar-SA"/>
              </w:rPr>
            </w:pPr>
            <w:r>
              <w:rPr>
                <w:sz w:val="28"/>
                <w:szCs w:val="28"/>
                <w:lang w:eastAsia="ar-SA"/>
              </w:rPr>
              <w:t xml:space="preserve">Кореновского городского поселения Кореновского района   </w:t>
            </w:r>
          </w:p>
          <w:p w:rsidR="00CC0C53" w:rsidRDefault="00CC0C53">
            <w:pPr>
              <w:suppressAutoHyphens/>
              <w:ind w:firstLine="709"/>
              <w:jc w:val="both"/>
              <w:rPr>
                <w:sz w:val="28"/>
                <w:szCs w:val="28"/>
                <w:lang w:eastAsia="ar-SA"/>
              </w:rPr>
            </w:pPr>
            <w:r>
              <w:rPr>
                <w:sz w:val="28"/>
                <w:szCs w:val="28"/>
                <w:lang w:eastAsia="ar-SA"/>
              </w:rPr>
              <w:t xml:space="preserve">                             Е.Д.Деляниди</w:t>
            </w:r>
          </w:p>
        </w:tc>
      </w:tr>
    </w:tbl>
    <w:p w:rsidR="00CC0C53" w:rsidRDefault="00CC0C53" w:rsidP="00CC0C53">
      <w:pPr>
        <w:ind w:firstLine="709"/>
        <w:jc w:val="both"/>
        <w:rPr>
          <w:sz w:val="28"/>
          <w:szCs w:val="28"/>
        </w:rPr>
      </w:pPr>
    </w:p>
    <w:p w:rsidR="00CC0C53" w:rsidRDefault="00CC0C53" w:rsidP="00CC0C53">
      <w:pPr>
        <w:pStyle w:val="a3"/>
        <w:spacing w:after="0"/>
        <w:ind w:right="-83" w:firstLine="709"/>
        <w:jc w:val="both"/>
        <w:rPr>
          <w:rFonts w:ascii="Times New Roman" w:hAnsi="Times New Roman"/>
          <w:sz w:val="28"/>
          <w:szCs w:val="28"/>
        </w:rPr>
      </w:pPr>
    </w:p>
    <w:p w:rsidR="00CC0C53" w:rsidRDefault="00CC0C53" w:rsidP="00CC0C53">
      <w:pPr>
        <w:ind w:firstLine="709"/>
        <w:jc w:val="both"/>
        <w:rPr>
          <w:sz w:val="28"/>
          <w:szCs w:val="28"/>
          <w:vertAlign w:val="superscript"/>
        </w:rPr>
      </w:pPr>
      <w:r>
        <w:rPr>
          <w:sz w:val="28"/>
          <w:szCs w:val="28"/>
          <w:vertAlign w:val="superscript"/>
        </w:rPr>
        <w:t xml:space="preserve"> </w:t>
      </w:r>
    </w:p>
    <w:p w:rsidR="00CC0C53" w:rsidRDefault="00CC0C53"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p w:rsidR="00517B65" w:rsidRDefault="00517B65" w:rsidP="00CC0C53">
      <w:pPr>
        <w:ind w:firstLine="709"/>
        <w:jc w:val="both"/>
        <w:rPr>
          <w:sz w:val="28"/>
          <w:szCs w:val="28"/>
          <w:vertAlign w:val="superscript"/>
        </w:rPr>
      </w:pPr>
    </w:p>
    <w:tbl>
      <w:tblPr>
        <w:tblW w:w="4676" w:type="dxa"/>
        <w:tblInd w:w="5070" w:type="dxa"/>
        <w:tblLook w:val="01E0" w:firstRow="1" w:lastRow="1" w:firstColumn="1" w:lastColumn="1" w:noHBand="0" w:noVBand="0"/>
      </w:tblPr>
      <w:tblGrid>
        <w:gridCol w:w="4676"/>
      </w:tblGrid>
      <w:tr w:rsidR="00517B65" w:rsidTr="00517B65">
        <w:tc>
          <w:tcPr>
            <w:tcW w:w="4676" w:type="dxa"/>
          </w:tcPr>
          <w:p w:rsidR="00517B65" w:rsidRDefault="00517B65">
            <w:pPr>
              <w:pStyle w:val="ConsPlusNormal"/>
              <w:widowControl/>
              <w:tabs>
                <w:tab w:val="center" w:pos="4677"/>
                <w:tab w:val="right" w:pos="9355"/>
              </w:tabs>
              <w:ind w:firstLine="0"/>
              <w:jc w:val="center"/>
              <w:rPr>
                <w:rFonts w:ascii="Times New Roman" w:hAnsi="Times New Roman" w:cs="Times New Roman"/>
                <w:caps/>
                <w:sz w:val="28"/>
                <w:szCs w:val="28"/>
              </w:rPr>
            </w:pPr>
            <w:r>
              <w:rPr>
                <w:rFonts w:ascii="Times New Roman" w:hAnsi="Times New Roman" w:cs="Times New Roman"/>
                <w:caps/>
                <w:sz w:val="28"/>
                <w:szCs w:val="28"/>
              </w:rPr>
              <w:lastRenderedPageBreak/>
              <w:t>Приложение</w:t>
            </w:r>
          </w:p>
          <w:p w:rsidR="00517B65" w:rsidRDefault="00517B65">
            <w:pPr>
              <w:pStyle w:val="ConsPlusNormal"/>
              <w:widowControl/>
              <w:tabs>
                <w:tab w:val="center" w:pos="4677"/>
                <w:tab w:val="right" w:pos="9355"/>
              </w:tabs>
              <w:ind w:firstLine="0"/>
              <w:jc w:val="center"/>
              <w:rPr>
                <w:rFonts w:ascii="Times New Roman" w:hAnsi="Times New Roman" w:cs="Times New Roman"/>
                <w:sz w:val="28"/>
                <w:szCs w:val="28"/>
              </w:rPr>
            </w:pPr>
            <w:r>
              <w:rPr>
                <w:rFonts w:ascii="Times New Roman" w:hAnsi="Times New Roman" w:cs="Times New Roman"/>
                <w:sz w:val="28"/>
                <w:szCs w:val="28"/>
              </w:rPr>
              <w:t>к решению Совета</w:t>
            </w:r>
          </w:p>
          <w:p w:rsidR="00517B65" w:rsidRDefault="00517B65">
            <w:pPr>
              <w:pStyle w:val="ConsPlusNormal"/>
              <w:widowControl/>
              <w:tabs>
                <w:tab w:val="center" w:pos="4677"/>
                <w:tab w:val="right" w:pos="9355"/>
              </w:tabs>
              <w:ind w:firstLine="0"/>
              <w:jc w:val="center"/>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rsidR="00517B65" w:rsidRDefault="00517B65">
            <w:pPr>
              <w:pStyle w:val="ConsPlusNormal"/>
              <w:widowControl/>
              <w:tabs>
                <w:tab w:val="center" w:pos="4677"/>
                <w:tab w:val="right" w:pos="9355"/>
              </w:tabs>
              <w:ind w:firstLine="0"/>
              <w:jc w:val="center"/>
              <w:rPr>
                <w:rFonts w:ascii="Times New Roman" w:hAnsi="Times New Roman" w:cs="Times New Roman"/>
                <w:sz w:val="28"/>
                <w:szCs w:val="28"/>
              </w:rPr>
            </w:pPr>
            <w:r>
              <w:rPr>
                <w:rFonts w:ascii="Times New Roman" w:hAnsi="Times New Roman" w:cs="Times New Roman"/>
                <w:sz w:val="28"/>
                <w:szCs w:val="28"/>
              </w:rPr>
              <w:t>Кореновского района</w:t>
            </w:r>
          </w:p>
          <w:p w:rsidR="00517B65" w:rsidRDefault="00517B65">
            <w:pPr>
              <w:pStyle w:val="ConsPlusNormal"/>
              <w:widowControl/>
              <w:tabs>
                <w:tab w:val="center" w:pos="4677"/>
                <w:tab w:val="right" w:pos="9355"/>
              </w:tabs>
              <w:ind w:firstLine="0"/>
              <w:jc w:val="center"/>
              <w:rPr>
                <w:rFonts w:ascii="Times New Roman" w:hAnsi="Times New Roman" w:cs="Times New Roman"/>
                <w:sz w:val="28"/>
                <w:szCs w:val="28"/>
              </w:rPr>
            </w:pPr>
            <w:r>
              <w:rPr>
                <w:rFonts w:ascii="Times New Roman" w:hAnsi="Times New Roman" w:cs="Times New Roman"/>
                <w:sz w:val="28"/>
                <w:szCs w:val="28"/>
              </w:rPr>
              <w:t>от 04 февраля 2015 года № 56</w:t>
            </w:r>
          </w:p>
          <w:p w:rsidR="00517B65" w:rsidRDefault="00517B65">
            <w:pPr>
              <w:pStyle w:val="ConsPlusNormal"/>
              <w:widowControl/>
              <w:tabs>
                <w:tab w:val="center" w:pos="4677"/>
                <w:tab w:val="right" w:pos="9355"/>
              </w:tabs>
              <w:ind w:firstLine="0"/>
              <w:jc w:val="center"/>
              <w:rPr>
                <w:rFonts w:ascii="Times New Roman" w:hAnsi="Times New Roman" w:cs="Times New Roman"/>
                <w:sz w:val="28"/>
                <w:szCs w:val="28"/>
              </w:rPr>
            </w:pPr>
          </w:p>
        </w:tc>
      </w:tr>
    </w:tbl>
    <w:p w:rsidR="00517B65" w:rsidRDefault="00517B65" w:rsidP="00517B65">
      <w:pPr>
        <w:jc w:val="center"/>
        <w:rPr>
          <w:spacing w:val="-18"/>
          <w:sz w:val="28"/>
          <w:szCs w:val="28"/>
        </w:rPr>
      </w:pPr>
    </w:p>
    <w:p w:rsidR="00517B65" w:rsidRDefault="00517B65" w:rsidP="00517B65">
      <w:pPr>
        <w:jc w:val="center"/>
        <w:rPr>
          <w:sz w:val="28"/>
          <w:szCs w:val="28"/>
          <w:vertAlign w:val="superscript"/>
        </w:rPr>
      </w:pPr>
      <w:r>
        <w:rPr>
          <w:spacing w:val="-18"/>
          <w:sz w:val="28"/>
          <w:szCs w:val="28"/>
        </w:rPr>
        <w:t xml:space="preserve">                                                       </w:t>
      </w:r>
    </w:p>
    <w:p w:rsidR="00517B65" w:rsidRDefault="00517B65" w:rsidP="00517B65">
      <w:pPr>
        <w:jc w:val="center"/>
        <w:rPr>
          <w:caps/>
          <w:sz w:val="28"/>
          <w:szCs w:val="28"/>
        </w:rPr>
      </w:pPr>
      <w:r>
        <w:rPr>
          <w:caps/>
          <w:sz w:val="28"/>
          <w:szCs w:val="28"/>
        </w:rPr>
        <w:t>Порядок</w:t>
      </w:r>
    </w:p>
    <w:p w:rsidR="00517B65" w:rsidRDefault="00517B65" w:rsidP="00517B65">
      <w:pPr>
        <w:jc w:val="center"/>
        <w:rPr>
          <w:sz w:val="28"/>
          <w:szCs w:val="28"/>
        </w:rPr>
      </w:pPr>
      <w:r>
        <w:rPr>
          <w:sz w:val="28"/>
          <w:szCs w:val="28"/>
        </w:rPr>
        <w:t>официального опубликования (обнародования) муниципальных правовых актов Кореновского городского поселения Кореновского района</w:t>
      </w:r>
    </w:p>
    <w:p w:rsidR="00517B65" w:rsidRPr="00517B65" w:rsidRDefault="00517B65" w:rsidP="00517B65">
      <w:pPr>
        <w:jc w:val="center"/>
        <w:rPr>
          <w:sz w:val="28"/>
          <w:szCs w:val="28"/>
        </w:rPr>
      </w:pPr>
    </w:p>
    <w:p w:rsidR="00517B65" w:rsidRPr="00517B65" w:rsidRDefault="00517B65" w:rsidP="00517B65">
      <w:pPr>
        <w:jc w:val="center"/>
        <w:rPr>
          <w:sz w:val="28"/>
          <w:szCs w:val="28"/>
        </w:rPr>
      </w:pPr>
    </w:p>
    <w:p w:rsidR="00517B65" w:rsidRDefault="00517B65" w:rsidP="00517B65">
      <w:pPr>
        <w:jc w:val="center"/>
        <w:rPr>
          <w:sz w:val="28"/>
          <w:szCs w:val="28"/>
        </w:rPr>
      </w:pPr>
      <w:r>
        <w:rPr>
          <w:sz w:val="28"/>
          <w:szCs w:val="28"/>
          <w:lang w:val="en-US"/>
        </w:rPr>
        <w:t>I</w:t>
      </w:r>
      <w:r>
        <w:rPr>
          <w:sz w:val="28"/>
          <w:szCs w:val="28"/>
        </w:rPr>
        <w:t xml:space="preserve"> Общие положения</w:t>
      </w:r>
    </w:p>
    <w:p w:rsidR="00517B65" w:rsidRDefault="00517B65" w:rsidP="00517B65">
      <w:pPr>
        <w:jc w:val="center"/>
        <w:rPr>
          <w:sz w:val="28"/>
          <w:szCs w:val="28"/>
        </w:rPr>
      </w:pPr>
    </w:p>
    <w:p w:rsidR="00517B65" w:rsidRDefault="00517B65" w:rsidP="00517B65">
      <w:pPr>
        <w:ind w:firstLine="709"/>
        <w:jc w:val="both"/>
        <w:rPr>
          <w:sz w:val="28"/>
          <w:szCs w:val="28"/>
        </w:rPr>
      </w:pPr>
      <w:bookmarkStart w:id="0" w:name="_GoBack"/>
      <w:bookmarkEnd w:id="0"/>
      <w:r>
        <w:rPr>
          <w:sz w:val="28"/>
          <w:szCs w:val="28"/>
        </w:rPr>
        <w:t>1. Настоящий Порядок в соответствии с Конституцией Российской Федерации, Федеральным законом от 6 октября 2003 года №131-ФЗ «Об общих принципах организации местного самоуправления в Российской Федерации», Уставом Кореновского городского поселения Кореновского района определяет порядок официального опубликования (обнародования) муниципальных правовых актов Кореновского городского поселения Кореновского района.</w:t>
      </w:r>
    </w:p>
    <w:p w:rsidR="00517B65" w:rsidRDefault="00517B65" w:rsidP="00517B65">
      <w:pPr>
        <w:ind w:firstLine="709"/>
        <w:jc w:val="both"/>
        <w:rPr>
          <w:sz w:val="28"/>
          <w:szCs w:val="28"/>
        </w:rPr>
      </w:pPr>
      <w:r>
        <w:rPr>
          <w:sz w:val="28"/>
          <w:szCs w:val="28"/>
        </w:rPr>
        <w:t>2. К муниципальным правовым актам относятся:</w:t>
      </w:r>
    </w:p>
    <w:p w:rsidR="00517B65" w:rsidRDefault="00517B65" w:rsidP="00517B65">
      <w:pPr>
        <w:ind w:firstLine="709"/>
        <w:jc w:val="both"/>
        <w:rPr>
          <w:sz w:val="28"/>
          <w:szCs w:val="28"/>
        </w:rPr>
      </w:pPr>
      <w:r>
        <w:rPr>
          <w:sz w:val="28"/>
          <w:szCs w:val="28"/>
        </w:rPr>
        <w:t>1) устав Кореновского городского поселения Кореновского района;</w:t>
      </w:r>
    </w:p>
    <w:p w:rsidR="00517B65" w:rsidRDefault="00517B65" w:rsidP="00517B65">
      <w:pPr>
        <w:ind w:firstLine="709"/>
        <w:jc w:val="both"/>
        <w:rPr>
          <w:sz w:val="28"/>
          <w:szCs w:val="28"/>
        </w:rPr>
      </w:pPr>
      <w:r>
        <w:rPr>
          <w:sz w:val="28"/>
          <w:szCs w:val="28"/>
        </w:rPr>
        <w:t xml:space="preserve">2) </w:t>
      </w:r>
      <w:r>
        <w:rPr>
          <w:sz w:val="28"/>
          <w:szCs w:val="28"/>
          <w:shd w:val="clear" w:color="auto" w:fill="FFFFFF"/>
        </w:rPr>
        <w:t>правовые акты, принятые на местном референдуме (сходе граждан);</w:t>
      </w:r>
    </w:p>
    <w:p w:rsidR="00517B65" w:rsidRDefault="00517B65" w:rsidP="00517B65">
      <w:pPr>
        <w:ind w:firstLine="709"/>
        <w:jc w:val="both"/>
        <w:rPr>
          <w:sz w:val="28"/>
          <w:szCs w:val="28"/>
        </w:rPr>
      </w:pPr>
      <w:r>
        <w:rPr>
          <w:sz w:val="28"/>
          <w:szCs w:val="28"/>
        </w:rPr>
        <w:t xml:space="preserve">3) </w:t>
      </w:r>
      <w:r>
        <w:rPr>
          <w:sz w:val="28"/>
          <w:szCs w:val="28"/>
          <w:shd w:val="clear" w:color="auto" w:fill="FFFFFF"/>
        </w:rPr>
        <w:t>нормативные и иные правовые акты Совета Кореновского городского поселения Кореновского района;</w:t>
      </w:r>
    </w:p>
    <w:p w:rsidR="00517B65" w:rsidRDefault="00517B65" w:rsidP="00517B65">
      <w:pPr>
        <w:ind w:firstLine="709"/>
        <w:jc w:val="both"/>
        <w:rPr>
          <w:sz w:val="28"/>
          <w:szCs w:val="28"/>
        </w:rPr>
      </w:pPr>
      <w:r>
        <w:rPr>
          <w:sz w:val="28"/>
          <w:szCs w:val="28"/>
        </w:rPr>
        <w:t xml:space="preserve">4) нормативные и иные </w:t>
      </w:r>
      <w:r>
        <w:rPr>
          <w:sz w:val="28"/>
          <w:szCs w:val="28"/>
          <w:shd w:val="clear" w:color="auto" w:fill="FFFFFF"/>
        </w:rPr>
        <w:t>правовые администрации Кореновского городского поселения Кореновского района.</w:t>
      </w:r>
    </w:p>
    <w:p w:rsidR="00517B65" w:rsidRDefault="00517B65" w:rsidP="00517B65">
      <w:pPr>
        <w:ind w:firstLine="709"/>
        <w:jc w:val="both"/>
        <w:rPr>
          <w:sz w:val="28"/>
          <w:szCs w:val="28"/>
        </w:rPr>
      </w:pPr>
      <w:r>
        <w:rPr>
          <w:sz w:val="28"/>
          <w:szCs w:val="28"/>
        </w:rPr>
        <w:t xml:space="preserve">3. </w:t>
      </w:r>
      <w:proofErr w:type="gramStart"/>
      <w:r>
        <w:rPr>
          <w:sz w:val="28"/>
          <w:szCs w:val="28"/>
        </w:rPr>
        <w:t xml:space="preserve">Целью официального опубликования (обнародования) муниципальных правовых актов является доведение до населения, проживающего на территории Кореновского городского поселения Кореновского района, содержания указанных муниципальных правовых актов, обеспечение </w:t>
      </w:r>
      <w:r>
        <w:rPr>
          <w:vertAlign w:val="superscript"/>
        </w:rPr>
        <w:t xml:space="preserve"> </w:t>
      </w:r>
      <w:r>
        <w:rPr>
          <w:sz w:val="28"/>
          <w:szCs w:val="28"/>
        </w:rPr>
        <w:t>возможности ознакомления с муниципальными правовыми актами, затрагивающими права, свободы и обязанности человека и гражданина,  получение полной и достоверной информации о деятельности Кореновского городского поселения Кореновского района и его должностных лиц.</w:t>
      </w:r>
      <w:proofErr w:type="gramEnd"/>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t>4. Опубликованны</w:t>
      </w:r>
      <w:proofErr w:type="gramStart"/>
      <w:r>
        <w:rPr>
          <w:sz w:val="28"/>
          <w:szCs w:val="28"/>
        </w:rPr>
        <w:t>е(</w:t>
      </w:r>
      <w:proofErr w:type="gramEnd"/>
      <w:r>
        <w:rPr>
          <w:sz w:val="28"/>
          <w:szCs w:val="28"/>
        </w:rPr>
        <w:t>обнародованные) в официальном порядке муниципальные правовые акты после вступления их в силу подлежат обязательному исполнению всеми государственными органами, органами местного самоуправления, должностными лицами, организациями, учреждениями и физическими лицами на территории Кореновского городского поселения Кореновского района.</w:t>
      </w:r>
    </w:p>
    <w:p w:rsidR="00517B65" w:rsidRDefault="00517B65" w:rsidP="00517B65">
      <w:pPr>
        <w:pStyle w:val="s1"/>
        <w:shd w:val="clear" w:color="auto" w:fill="FFFFFF"/>
        <w:spacing w:before="0" w:beforeAutospacing="0" w:after="0" w:afterAutospacing="0"/>
        <w:ind w:firstLine="709"/>
        <w:jc w:val="both"/>
        <w:rPr>
          <w:sz w:val="28"/>
          <w:szCs w:val="28"/>
        </w:rPr>
      </w:pPr>
    </w:p>
    <w:p w:rsidR="00517B65" w:rsidRDefault="00517B65" w:rsidP="00517B65">
      <w:pPr>
        <w:jc w:val="center"/>
        <w:rPr>
          <w:sz w:val="28"/>
          <w:szCs w:val="28"/>
        </w:rPr>
      </w:pPr>
      <w:r>
        <w:rPr>
          <w:sz w:val="28"/>
          <w:szCs w:val="28"/>
          <w:lang w:val="en-US"/>
        </w:rPr>
        <w:t>II</w:t>
      </w:r>
      <w:r>
        <w:rPr>
          <w:sz w:val="28"/>
          <w:szCs w:val="28"/>
        </w:rPr>
        <w:t xml:space="preserve"> Порядок официального опубликования муниципальных</w:t>
      </w:r>
    </w:p>
    <w:p w:rsidR="00517B65" w:rsidRDefault="00517B65" w:rsidP="00517B65">
      <w:pPr>
        <w:jc w:val="center"/>
        <w:rPr>
          <w:sz w:val="28"/>
          <w:szCs w:val="28"/>
        </w:rPr>
      </w:pPr>
      <w:r>
        <w:rPr>
          <w:sz w:val="28"/>
          <w:szCs w:val="28"/>
        </w:rPr>
        <w:t>правовых актов</w:t>
      </w:r>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lastRenderedPageBreak/>
        <w:t>4. Обязательному официальному опубликованию подлежат правовые акты, затрагивающие права, свободы и обязанности человека и гражданина, интересы юридических лиц, за исключением муниципальных правовых актов, содержащих сведения конфиденциального характера, и в иных случаях, установленных федеральным законом.</w:t>
      </w:r>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t>Официально не опубликованные муниципальные правовые акты, затрагивающие права, свободы и обязанности человека и гражданина, интересы юридических лиц, не влекут правовых последствий как не вступившие в силу.</w:t>
      </w:r>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t>5. Иные муниципальные правовые акты, не имеющие общеобязательного характера и не затрагивающие права, свободы и обязанности гражданина и человека, интересы юридических лиц, могут быть официально опубликованы по инициативе органов местного самоуправления и должностных лиц местного самоуправления, их принявших (издавших).</w:t>
      </w:r>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t xml:space="preserve">6. Официальным опубликованием муниципального правового акта считается первая публикация его полного текста в газете «Кореновские вести» или в периодическом печатном средстве массовой информации органов местного самоуправления Кореновского городского поселения Кореновского района «Вестник органов местного самоуправления Кореновского городского поселения Кореновского района». </w:t>
      </w:r>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t xml:space="preserve">7. Официальному опубликованию подлежит копия подлинного текста муниципального правового акта. Официальное опубликование муниципального правового акта не полностью не допускается. </w:t>
      </w:r>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t>Официальное опубликование производится за счет средств бюджета Кореновского городского поселения Кореновского района.</w:t>
      </w:r>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t>8. Муниципальный правовой акт, в который были внесены изменения или дополнения, может быть повторно официально опубликован в полном объеме с изменениями и дополнениями.</w:t>
      </w:r>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t>9. О допущенных при официальном опубликовании правового акта ошибках, опечатках и иных неточностях производится официальное извещение в одном из последующих номеров того же издания об исправлении неточности и подлинная редакция соответствующих положений.</w:t>
      </w:r>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t>10. Направление на опубликование устанавливается путем включения в текст документа пункта о необходимости опубликования его текста в соответствующих печатных средствах массовой информации.</w:t>
      </w:r>
    </w:p>
    <w:p w:rsidR="00517B65" w:rsidRDefault="00517B65" w:rsidP="00517B65">
      <w:pPr>
        <w:pStyle w:val="s1"/>
        <w:shd w:val="clear" w:color="auto" w:fill="FFFFFF"/>
        <w:spacing w:before="0" w:beforeAutospacing="0" w:after="0" w:afterAutospacing="0"/>
        <w:ind w:firstLine="709"/>
        <w:jc w:val="both"/>
        <w:rPr>
          <w:sz w:val="28"/>
          <w:szCs w:val="28"/>
        </w:rPr>
      </w:pPr>
      <w:proofErr w:type="gramStart"/>
      <w:r>
        <w:rPr>
          <w:sz w:val="28"/>
          <w:szCs w:val="28"/>
        </w:rPr>
        <w:t>11.Опубликование муниципальных правовых актов органов местного самоуправления Кореновского городского поселения Кореновского района 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муниципального образования Кореновского городского поселения Кореновского района, самим муниципальным правовым актом.</w:t>
      </w:r>
      <w:proofErr w:type="gramEnd"/>
    </w:p>
    <w:p w:rsidR="00517B65" w:rsidRDefault="00517B65" w:rsidP="00517B65">
      <w:pPr>
        <w:ind w:firstLine="720"/>
        <w:jc w:val="both"/>
        <w:rPr>
          <w:sz w:val="28"/>
          <w:szCs w:val="28"/>
        </w:rPr>
      </w:pPr>
      <w:r>
        <w:rPr>
          <w:sz w:val="28"/>
          <w:szCs w:val="28"/>
        </w:rPr>
        <w:t xml:space="preserve">Копии муниципальных правовых актов, требующих немедленного официального опубликования, если иное не установлено законодательством Российской Федерации, направляются для опубликования не позднее </w:t>
      </w:r>
      <w:r>
        <w:rPr>
          <w:sz w:val="28"/>
          <w:szCs w:val="28"/>
        </w:rPr>
        <w:lastRenderedPageBreak/>
        <w:t>следующего дня после их подписания и регистрации и подлежат официальному опубликованию не позднее 3 дней со дня их подписания.</w:t>
      </w:r>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t>12. Направление на официальное опубликование решений Совета Кореновского городского поселения Кореновского района, осуществляет общий отдел администрации Кореновского городского поселения Кореновского района.</w:t>
      </w:r>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t>Направление на официальное опубликование постановлений и распоряжений главы Кореновского городского поселения Кореновского района осуществляет общий отдел администрации Кореновского городского поселения Кореновского района.</w:t>
      </w:r>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t xml:space="preserve">13. </w:t>
      </w:r>
      <w:proofErr w:type="gramStart"/>
      <w:r>
        <w:rPr>
          <w:sz w:val="28"/>
          <w:szCs w:val="28"/>
        </w:rPr>
        <w:t>Контроль за</w:t>
      </w:r>
      <w:proofErr w:type="gramEnd"/>
      <w:r>
        <w:rPr>
          <w:sz w:val="28"/>
          <w:szCs w:val="28"/>
        </w:rPr>
        <w:t xml:space="preserve"> правильностью и своевременностью опубликования муниципальных правовых актов осуществляется соответствующими должностными лицами, направившими правовые акты на официальное опубликование.</w:t>
      </w:r>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t>14. Муниципальные правовые акты, затрагивающие права, свободы и обязанности человека и гражданина вступают в силу на следующий день после их официального опубликования.</w:t>
      </w:r>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t xml:space="preserve">15.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w:t>
      </w:r>
      <w:r w:rsidRPr="00517B65">
        <w:rPr>
          <w:color w:val="000000" w:themeColor="text1"/>
          <w:sz w:val="28"/>
          <w:szCs w:val="28"/>
        </w:rPr>
        <w:t>предусмотренных</w:t>
      </w:r>
      <w:r w:rsidRPr="00517B65">
        <w:rPr>
          <w:rStyle w:val="apple-converted-space"/>
          <w:color w:val="000000" w:themeColor="text1"/>
          <w:sz w:val="28"/>
          <w:szCs w:val="28"/>
        </w:rPr>
        <w:t> </w:t>
      </w:r>
      <w:hyperlink r:id="rId5" w:anchor="/document/10900200/entry/0" w:history="1">
        <w:r w:rsidRPr="00517B65">
          <w:rPr>
            <w:rStyle w:val="a5"/>
            <w:color w:val="000000" w:themeColor="text1"/>
            <w:sz w:val="28"/>
            <w:szCs w:val="28"/>
            <w:u w:val="none"/>
          </w:rPr>
          <w:t>Налоговым кодексом</w:t>
        </w:r>
      </w:hyperlink>
      <w:r w:rsidRPr="00517B65">
        <w:rPr>
          <w:rStyle w:val="apple-converted-space"/>
          <w:color w:val="000000" w:themeColor="text1"/>
          <w:sz w:val="28"/>
          <w:szCs w:val="28"/>
        </w:rPr>
        <w:t> </w:t>
      </w:r>
      <w:r w:rsidRPr="00517B65">
        <w:rPr>
          <w:color w:val="000000" w:themeColor="text1"/>
          <w:sz w:val="28"/>
          <w:szCs w:val="28"/>
        </w:rPr>
        <w:t xml:space="preserve">Российской </w:t>
      </w:r>
      <w:r>
        <w:rPr>
          <w:sz w:val="28"/>
          <w:szCs w:val="28"/>
        </w:rPr>
        <w:t>Федерации.</w:t>
      </w:r>
    </w:p>
    <w:p w:rsidR="00517B65" w:rsidRDefault="00517B65" w:rsidP="00517B65">
      <w:pPr>
        <w:pStyle w:val="s1"/>
        <w:shd w:val="clear" w:color="auto" w:fill="FFFFFF"/>
        <w:spacing w:before="0" w:beforeAutospacing="0" w:after="0" w:afterAutospacing="0"/>
        <w:ind w:firstLine="709"/>
        <w:jc w:val="both"/>
        <w:rPr>
          <w:sz w:val="28"/>
          <w:szCs w:val="28"/>
        </w:rPr>
      </w:pPr>
    </w:p>
    <w:p w:rsidR="00517B65" w:rsidRDefault="00517B65" w:rsidP="00517B65">
      <w:pPr>
        <w:pStyle w:val="s3"/>
        <w:shd w:val="clear" w:color="auto" w:fill="FFFFFF"/>
        <w:spacing w:before="0" w:beforeAutospacing="0" w:after="0" w:afterAutospacing="0"/>
        <w:jc w:val="center"/>
        <w:rPr>
          <w:sz w:val="28"/>
          <w:szCs w:val="28"/>
        </w:rPr>
      </w:pPr>
      <w:r>
        <w:rPr>
          <w:sz w:val="28"/>
          <w:szCs w:val="28"/>
          <w:lang w:val="en-US"/>
        </w:rPr>
        <w:t>III</w:t>
      </w:r>
      <w:r>
        <w:rPr>
          <w:sz w:val="28"/>
          <w:szCs w:val="28"/>
        </w:rPr>
        <w:t>. Порядок обнародования муниципальных правовых актов</w:t>
      </w:r>
    </w:p>
    <w:p w:rsidR="00517B65" w:rsidRDefault="00517B65" w:rsidP="00517B65">
      <w:pPr>
        <w:pStyle w:val="s3"/>
        <w:shd w:val="clear" w:color="auto" w:fill="FFFFFF"/>
        <w:spacing w:before="0" w:beforeAutospacing="0" w:after="0" w:afterAutospacing="0"/>
        <w:ind w:firstLine="709"/>
        <w:jc w:val="center"/>
        <w:rPr>
          <w:sz w:val="28"/>
          <w:szCs w:val="28"/>
        </w:rPr>
      </w:pPr>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t>16. Официальным обнародованием муниципальных правовых актов органов Кореновского городского поселения Кореновского района является доведение до всеобщего сведения граждан, проживающих на территории Кореновского городского поселения Кореновского района, текста муниципального правового акта посредством размещения его в специально установленных местах, обеспечения беспрепятственного доступа к тексту муниципального правового акта в органах местного самоуправления.</w:t>
      </w:r>
    </w:p>
    <w:p w:rsidR="00517B65" w:rsidRDefault="00517B65" w:rsidP="00517B65">
      <w:pPr>
        <w:ind w:firstLine="720"/>
        <w:jc w:val="both"/>
        <w:rPr>
          <w:sz w:val="28"/>
          <w:szCs w:val="28"/>
        </w:rPr>
      </w:pPr>
      <w:r>
        <w:rPr>
          <w:sz w:val="28"/>
          <w:szCs w:val="28"/>
        </w:rPr>
        <w:t>17. Копии правовых актов, если иное не установлено законодательством Российской Федерации, должны быть обнародованы в течение 15 дней со дня их подписания и регистрации.</w:t>
      </w:r>
    </w:p>
    <w:p w:rsidR="00517B65" w:rsidRDefault="00517B65" w:rsidP="00517B65">
      <w:pPr>
        <w:ind w:firstLine="720"/>
        <w:jc w:val="both"/>
        <w:rPr>
          <w:sz w:val="28"/>
          <w:szCs w:val="28"/>
        </w:rPr>
      </w:pPr>
      <w:r>
        <w:rPr>
          <w:sz w:val="28"/>
          <w:szCs w:val="28"/>
        </w:rPr>
        <w:t>Копии правовых актов, требующих немедленного обнародования, если иное не установлено законодательством Российской Федерации, подлежат обнародованию не позднее 3 дней после их подписания.</w:t>
      </w:r>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t xml:space="preserve">Обнародование муниципальных правовых актов Кореновского городского поселения Кореновского района возможно специально установленных </w:t>
      </w:r>
      <w:proofErr w:type="gramStart"/>
      <w:r>
        <w:rPr>
          <w:sz w:val="28"/>
          <w:szCs w:val="28"/>
        </w:rPr>
        <w:t>местах</w:t>
      </w:r>
      <w:proofErr w:type="gramEnd"/>
      <w:r>
        <w:rPr>
          <w:sz w:val="28"/>
          <w:szCs w:val="28"/>
        </w:rPr>
        <w:t xml:space="preserve"> согласно пункту 19 настоящего Порядка.</w:t>
      </w:r>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t>18. Муниципальные правовые акты, затрагивающие права, свободы и обязанности человека и гражданина вступают в силу после их официального обнародования.</w:t>
      </w:r>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lastRenderedPageBreak/>
        <w:t>19.Тексты муниципальных правовых актов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t>При этом в случае, если объем подлежащего обнародованию муниципального правового акта превышает 20 печатных листов формата А</w:t>
      </w:r>
      <w:proofErr w:type="gramStart"/>
      <w:r>
        <w:rPr>
          <w:sz w:val="28"/>
          <w:szCs w:val="28"/>
        </w:rPr>
        <w:t>4</w:t>
      </w:r>
      <w:proofErr w:type="gramEnd"/>
      <w:r>
        <w:rPr>
          <w:sz w:val="28"/>
          <w:szCs w:val="28"/>
        </w:rPr>
        <w:t>,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w:t>
      </w:r>
    </w:p>
    <w:p w:rsidR="00517B65" w:rsidRDefault="00517B65" w:rsidP="00517B65">
      <w:pPr>
        <w:ind w:firstLine="720"/>
        <w:jc w:val="both"/>
        <w:rPr>
          <w:sz w:val="28"/>
          <w:szCs w:val="28"/>
        </w:rPr>
      </w:pPr>
      <w:r>
        <w:rPr>
          <w:sz w:val="28"/>
          <w:szCs w:val="28"/>
        </w:rPr>
        <w:t>20. Специально установленными местами для обнародования муниципальных правовых актов являются:</w:t>
      </w:r>
    </w:p>
    <w:p w:rsidR="00517B65" w:rsidRDefault="00517B65" w:rsidP="00517B65">
      <w:pPr>
        <w:ind w:firstLine="720"/>
        <w:jc w:val="both"/>
        <w:rPr>
          <w:sz w:val="28"/>
          <w:szCs w:val="28"/>
        </w:rPr>
      </w:pPr>
      <w:r>
        <w:rPr>
          <w:sz w:val="28"/>
          <w:szCs w:val="28"/>
        </w:rPr>
        <w:t>1) здание администрации Кореновского городского поселения Кореновского района, г. Кореновск, ул. Красная, 41;</w:t>
      </w:r>
    </w:p>
    <w:p w:rsidR="00517B65" w:rsidRDefault="00517B65" w:rsidP="00517B65">
      <w:pPr>
        <w:ind w:firstLine="720"/>
        <w:jc w:val="both"/>
        <w:rPr>
          <w:sz w:val="28"/>
          <w:szCs w:val="28"/>
        </w:rPr>
      </w:pPr>
      <w:r>
        <w:rPr>
          <w:sz w:val="28"/>
          <w:szCs w:val="28"/>
        </w:rPr>
        <w:t xml:space="preserve">2) муниципальное бюджетное учреждение культуры «Городской дом культуры Кореновского городского поселения № 1» г. Кореновск ул. </w:t>
      </w:r>
      <w:proofErr w:type="gramStart"/>
      <w:r>
        <w:rPr>
          <w:sz w:val="28"/>
          <w:szCs w:val="28"/>
        </w:rPr>
        <w:t>Клубная</w:t>
      </w:r>
      <w:proofErr w:type="gramEnd"/>
      <w:r>
        <w:rPr>
          <w:sz w:val="28"/>
          <w:szCs w:val="28"/>
        </w:rPr>
        <w:t>, 47;</w:t>
      </w:r>
    </w:p>
    <w:p w:rsidR="00517B65" w:rsidRDefault="00517B65" w:rsidP="00517B65">
      <w:pPr>
        <w:ind w:firstLine="720"/>
        <w:jc w:val="both"/>
        <w:rPr>
          <w:sz w:val="28"/>
          <w:szCs w:val="28"/>
        </w:rPr>
      </w:pPr>
      <w:r>
        <w:rPr>
          <w:sz w:val="28"/>
          <w:szCs w:val="28"/>
        </w:rPr>
        <w:t>3) сельский дом культуры посёлка Мирного, поселок Мирный, улица Клубная, 6;</w:t>
      </w:r>
    </w:p>
    <w:p w:rsidR="00517B65" w:rsidRDefault="00517B65" w:rsidP="00517B65">
      <w:pPr>
        <w:ind w:firstLine="720"/>
        <w:jc w:val="both"/>
        <w:rPr>
          <w:sz w:val="28"/>
          <w:szCs w:val="28"/>
        </w:rPr>
      </w:pPr>
      <w:r>
        <w:rPr>
          <w:sz w:val="28"/>
          <w:szCs w:val="28"/>
        </w:rPr>
        <w:t>4) сельский дом культуры посёлка Южного, поселок Южный, улица Краснооктябрьская, 1;</w:t>
      </w:r>
    </w:p>
    <w:p w:rsidR="00517B65" w:rsidRDefault="00517B65" w:rsidP="00517B65">
      <w:pPr>
        <w:ind w:firstLine="720"/>
        <w:jc w:val="both"/>
        <w:rPr>
          <w:sz w:val="28"/>
          <w:szCs w:val="28"/>
        </w:rPr>
      </w:pPr>
      <w:r>
        <w:rPr>
          <w:sz w:val="28"/>
          <w:szCs w:val="28"/>
        </w:rPr>
        <w:t>5) сельский дом культуры посёлка Свободного, хутор Свободный, улица Центральная, 10;</w:t>
      </w:r>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t>21. 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517B65" w:rsidRDefault="00517B65" w:rsidP="00517B65">
      <w:pPr>
        <w:pStyle w:val="s1"/>
        <w:shd w:val="clear" w:color="auto" w:fill="FFFFFF"/>
        <w:spacing w:before="0" w:beforeAutospacing="0" w:after="0" w:afterAutospacing="0"/>
        <w:ind w:firstLine="709"/>
        <w:jc w:val="both"/>
        <w:rPr>
          <w:sz w:val="28"/>
          <w:szCs w:val="28"/>
        </w:rPr>
      </w:pPr>
      <w:r>
        <w:rPr>
          <w:sz w:val="28"/>
          <w:szCs w:val="28"/>
        </w:rPr>
        <w:t>Указанный акт об обнародовании подписывается главой Кореновского городского поселения Кореновского района и представителями учреждений и организаций, в ведении которых находятся места, использованные для обнародования.</w:t>
      </w:r>
    </w:p>
    <w:p w:rsidR="00517B65" w:rsidRDefault="00517B65" w:rsidP="00517B65">
      <w:pPr>
        <w:ind w:firstLine="720"/>
        <w:jc w:val="both"/>
        <w:rPr>
          <w:sz w:val="28"/>
          <w:szCs w:val="28"/>
        </w:rPr>
      </w:pPr>
      <w:r>
        <w:rPr>
          <w:sz w:val="28"/>
          <w:szCs w:val="28"/>
        </w:rPr>
        <w:t xml:space="preserve">22. Направление на официальное обнародование муниципальных правовых актов и </w:t>
      </w:r>
      <w:proofErr w:type="gramStart"/>
      <w:r>
        <w:rPr>
          <w:sz w:val="28"/>
          <w:szCs w:val="28"/>
        </w:rPr>
        <w:t>контроль за</w:t>
      </w:r>
      <w:proofErr w:type="gramEnd"/>
      <w:r>
        <w:rPr>
          <w:sz w:val="28"/>
          <w:szCs w:val="28"/>
        </w:rPr>
        <w:t xml:space="preserve"> правильностью и своевременностью их обнародования, информирование через средства массовой информации населения поселения об обнародовании муниципальных правовых актов осуществляется общим отделом администрации Кореновского городского поселения Кореновского района.</w:t>
      </w:r>
    </w:p>
    <w:p w:rsidR="00517B65" w:rsidRDefault="00517B65" w:rsidP="00517B65">
      <w:pPr>
        <w:ind w:firstLine="720"/>
        <w:jc w:val="both"/>
        <w:rPr>
          <w:sz w:val="28"/>
          <w:szCs w:val="28"/>
        </w:rPr>
      </w:pPr>
    </w:p>
    <w:p w:rsidR="00517B65" w:rsidRDefault="00517B65" w:rsidP="00517B65">
      <w:pPr>
        <w:ind w:firstLine="720"/>
        <w:jc w:val="both"/>
        <w:rPr>
          <w:sz w:val="28"/>
          <w:szCs w:val="28"/>
        </w:rPr>
      </w:pPr>
    </w:p>
    <w:p w:rsidR="00517B65" w:rsidRDefault="00517B65" w:rsidP="00517B65">
      <w:pPr>
        <w:ind w:firstLine="720"/>
        <w:jc w:val="both"/>
        <w:rPr>
          <w:sz w:val="28"/>
          <w:szCs w:val="28"/>
        </w:rPr>
      </w:pPr>
    </w:p>
    <w:p w:rsidR="00517B65" w:rsidRDefault="00517B65" w:rsidP="00517B65">
      <w:pPr>
        <w:rPr>
          <w:sz w:val="28"/>
          <w:szCs w:val="28"/>
        </w:rPr>
      </w:pPr>
      <w:r>
        <w:rPr>
          <w:sz w:val="28"/>
          <w:szCs w:val="28"/>
        </w:rPr>
        <w:t>Начальник юридического отдела</w:t>
      </w:r>
    </w:p>
    <w:p w:rsidR="00517B65" w:rsidRDefault="00517B65" w:rsidP="00517B65">
      <w:pPr>
        <w:rPr>
          <w:sz w:val="28"/>
          <w:szCs w:val="28"/>
        </w:rPr>
      </w:pPr>
      <w:r>
        <w:rPr>
          <w:sz w:val="28"/>
          <w:szCs w:val="28"/>
        </w:rPr>
        <w:t>администрации Кореновского</w:t>
      </w:r>
    </w:p>
    <w:p w:rsidR="00517B65" w:rsidRDefault="00517B65" w:rsidP="00517B65">
      <w:pPr>
        <w:rPr>
          <w:sz w:val="28"/>
          <w:szCs w:val="28"/>
        </w:rPr>
      </w:pPr>
      <w:r>
        <w:rPr>
          <w:sz w:val="28"/>
          <w:szCs w:val="28"/>
        </w:rPr>
        <w:t>городского поселения</w:t>
      </w:r>
    </w:p>
    <w:p w:rsidR="00517B65" w:rsidRDefault="00517B65" w:rsidP="00517B65">
      <w:pPr>
        <w:rPr>
          <w:sz w:val="28"/>
        </w:rPr>
      </w:pPr>
      <w:r>
        <w:rPr>
          <w:sz w:val="28"/>
          <w:szCs w:val="28"/>
        </w:rPr>
        <w:t>Кореновского района                                                                      М.В. Омельченко</w:t>
      </w:r>
      <w:r>
        <w:rPr>
          <w:sz w:val="28"/>
        </w:rPr>
        <w:t xml:space="preserve"> </w:t>
      </w:r>
    </w:p>
    <w:p w:rsidR="00517B65" w:rsidRDefault="00517B65" w:rsidP="00CC0C53">
      <w:pPr>
        <w:ind w:firstLine="709"/>
        <w:jc w:val="both"/>
        <w:rPr>
          <w:sz w:val="28"/>
          <w:szCs w:val="28"/>
          <w:vertAlign w:val="superscript"/>
        </w:rPr>
      </w:pPr>
    </w:p>
    <w:p w:rsidR="00CC0C53" w:rsidRDefault="00CC0C53" w:rsidP="00CC0C53">
      <w:pPr>
        <w:ind w:firstLine="709"/>
        <w:jc w:val="both"/>
        <w:rPr>
          <w:sz w:val="28"/>
          <w:szCs w:val="28"/>
          <w:vertAlign w:val="superscript"/>
        </w:rPr>
      </w:pPr>
    </w:p>
    <w:p w:rsidR="009349BE" w:rsidRDefault="009349BE"/>
    <w:sectPr w:rsidR="009349BE" w:rsidSect="00CC0C5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FBF"/>
    <w:rsid w:val="0015047F"/>
    <w:rsid w:val="00517B65"/>
    <w:rsid w:val="00637FBF"/>
    <w:rsid w:val="009349BE"/>
    <w:rsid w:val="00CC0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C5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C0C53"/>
    <w:pPr>
      <w:widowControl w:val="0"/>
      <w:suppressAutoHyphens/>
      <w:spacing w:after="120"/>
    </w:pPr>
    <w:rPr>
      <w:rFonts w:ascii="Arial" w:hAnsi="Arial"/>
      <w:kern w:val="2"/>
      <w:szCs w:val="24"/>
    </w:rPr>
  </w:style>
  <w:style w:type="character" w:customStyle="1" w:styleId="a4">
    <w:name w:val="Основной текст Знак"/>
    <w:basedOn w:val="a0"/>
    <w:link w:val="a3"/>
    <w:semiHidden/>
    <w:rsid w:val="00CC0C53"/>
    <w:rPr>
      <w:rFonts w:ascii="Arial" w:eastAsia="Times New Roman" w:hAnsi="Arial" w:cs="Times New Roman"/>
      <w:kern w:val="2"/>
      <w:sz w:val="20"/>
      <w:szCs w:val="24"/>
      <w:lang w:eastAsia="ru-RU"/>
    </w:rPr>
  </w:style>
  <w:style w:type="character" w:styleId="a5">
    <w:name w:val="Hyperlink"/>
    <w:uiPriority w:val="99"/>
    <w:semiHidden/>
    <w:unhideWhenUsed/>
    <w:rsid w:val="00517B65"/>
    <w:rPr>
      <w:color w:val="0000FF"/>
      <w:u w:val="single"/>
    </w:rPr>
  </w:style>
  <w:style w:type="paragraph" w:customStyle="1" w:styleId="s1">
    <w:name w:val="s_1"/>
    <w:basedOn w:val="a"/>
    <w:rsid w:val="00517B65"/>
    <w:pPr>
      <w:spacing w:before="100" w:beforeAutospacing="1" w:after="100" w:afterAutospacing="1"/>
    </w:pPr>
    <w:rPr>
      <w:sz w:val="24"/>
      <w:szCs w:val="24"/>
    </w:rPr>
  </w:style>
  <w:style w:type="paragraph" w:customStyle="1" w:styleId="s3">
    <w:name w:val="s_3"/>
    <w:basedOn w:val="a"/>
    <w:rsid w:val="00517B65"/>
    <w:pPr>
      <w:spacing w:before="100" w:beforeAutospacing="1" w:after="100" w:afterAutospacing="1"/>
    </w:pPr>
    <w:rPr>
      <w:sz w:val="24"/>
      <w:szCs w:val="24"/>
    </w:rPr>
  </w:style>
  <w:style w:type="paragraph" w:customStyle="1" w:styleId="ConsPlusNormal">
    <w:name w:val="ConsPlusNormal"/>
    <w:rsid w:val="00517B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517B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C5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C0C53"/>
    <w:pPr>
      <w:widowControl w:val="0"/>
      <w:suppressAutoHyphens/>
      <w:spacing w:after="120"/>
    </w:pPr>
    <w:rPr>
      <w:rFonts w:ascii="Arial" w:hAnsi="Arial"/>
      <w:kern w:val="2"/>
      <w:szCs w:val="24"/>
    </w:rPr>
  </w:style>
  <w:style w:type="character" w:customStyle="1" w:styleId="a4">
    <w:name w:val="Основной текст Знак"/>
    <w:basedOn w:val="a0"/>
    <w:link w:val="a3"/>
    <w:semiHidden/>
    <w:rsid w:val="00CC0C53"/>
    <w:rPr>
      <w:rFonts w:ascii="Arial" w:eastAsia="Times New Roman" w:hAnsi="Arial" w:cs="Times New Roman"/>
      <w:kern w:val="2"/>
      <w:sz w:val="20"/>
      <w:szCs w:val="24"/>
      <w:lang w:eastAsia="ru-RU"/>
    </w:rPr>
  </w:style>
  <w:style w:type="character" w:styleId="a5">
    <w:name w:val="Hyperlink"/>
    <w:uiPriority w:val="99"/>
    <w:semiHidden/>
    <w:unhideWhenUsed/>
    <w:rsid w:val="00517B65"/>
    <w:rPr>
      <w:color w:val="0000FF"/>
      <w:u w:val="single"/>
    </w:rPr>
  </w:style>
  <w:style w:type="paragraph" w:customStyle="1" w:styleId="s1">
    <w:name w:val="s_1"/>
    <w:basedOn w:val="a"/>
    <w:rsid w:val="00517B65"/>
    <w:pPr>
      <w:spacing w:before="100" w:beforeAutospacing="1" w:after="100" w:afterAutospacing="1"/>
    </w:pPr>
    <w:rPr>
      <w:sz w:val="24"/>
      <w:szCs w:val="24"/>
    </w:rPr>
  </w:style>
  <w:style w:type="paragraph" w:customStyle="1" w:styleId="s3">
    <w:name w:val="s_3"/>
    <w:basedOn w:val="a"/>
    <w:rsid w:val="00517B65"/>
    <w:pPr>
      <w:spacing w:before="100" w:beforeAutospacing="1" w:after="100" w:afterAutospacing="1"/>
    </w:pPr>
    <w:rPr>
      <w:sz w:val="24"/>
      <w:szCs w:val="24"/>
    </w:rPr>
  </w:style>
  <w:style w:type="paragraph" w:customStyle="1" w:styleId="ConsPlusNormal">
    <w:name w:val="ConsPlusNormal"/>
    <w:rsid w:val="00517B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517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52663">
      <w:bodyDiv w:val="1"/>
      <w:marLeft w:val="0"/>
      <w:marRight w:val="0"/>
      <w:marTop w:val="0"/>
      <w:marBottom w:val="0"/>
      <w:divBdr>
        <w:top w:val="none" w:sz="0" w:space="0" w:color="auto"/>
        <w:left w:val="none" w:sz="0" w:space="0" w:color="auto"/>
        <w:bottom w:val="none" w:sz="0" w:space="0" w:color="auto"/>
        <w:right w:val="none" w:sz="0" w:space="0" w:color="auto"/>
      </w:divBdr>
    </w:div>
    <w:div w:id="208359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ome.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1794</Words>
  <Characters>10228</Characters>
  <Application>Microsoft Office Word</Application>
  <DocSecurity>0</DocSecurity>
  <Lines>85</Lines>
  <Paragraphs>23</Paragraphs>
  <ScaleCrop>false</ScaleCrop>
  <Company>Home</Company>
  <LinksUpToDate>false</LinksUpToDate>
  <CharactersWithSpaces>11999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Kharchenko</dc:creator>
  <cp:keywords/>
  <dc:description/>
  <cp:lastModifiedBy>Kharchenko</cp:lastModifiedBy>
  <cp:revision>7</cp:revision>
  <dcterms:created xsi:type="dcterms:W3CDTF">2015-02-06T09:42:00Z</dcterms:created>
  <dcterms:modified xsi:type="dcterms:W3CDTF">2015-02-06T13:24:00Z</dcterms:modified>
</cp:coreProperties>
</file>